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77B82">
        <w:rPr>
          <w:rFonts w:ascii="Times New Roman" w:eastAsia="Times New Roman" w:hAnsi="Times New Roman" w:cs="Times New Roman"/>
          <w:sz w:val="28"/>
          <w:szCs w:val="28"/>
          <w:lang w:eastAsia="ru-RU"/>
        </w:rPr>
        <w:t>916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377B82" w:rsidR="0037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86MS0053-01-2024-006203-13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77B82">
        <w:rPr>
          <w:rFonts w:ascii="Times New Roman" w:eastAsia="Times New Roman" w:hAnsi="Times New Roman" w:cs="Times New Roman"/>
          <w:sz w:val="28"/>
          <w:szCs w:val="28"/>
          <w:lang w:eastAsia="x-none"/>
        </w:rPr>
        <w:t>Нуриахметова Ирика Хамитовича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669D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669D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7669D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7669DA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 И.Х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76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1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8792/995 от 06.03.2024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 И.Х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Нуриахметова И.Х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рок, исчисляемый днями, истекает в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штрафа вынесено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 И.Х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Нуриахметова И.Х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377B82">
        <w:rPr>
          <w:rFonts w:ascii="Times New Roman" w:eastAsia="Times New Roman" w:hAnsi="Times New Roman" w:cs="Times New Roman"/>
          <w:sz w:val="28"/>
          <w:szCs w:val="28"/>
          <w:lang w:eastAsia="ru-RU"/>
        </w:rPr>
        <w:t>671/2606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7B82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Нуриахметовым И.Х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№86198792/995 от 06.03.2024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 И.Х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Нуриахметову И.Х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вручено лично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 И.Х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№86198792/995 от 06.03.2024</w:t>
      </w:r>
      <w:r w:rsidR="001A1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Нуриахметова И.Х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377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Нуриахметову И.Х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Нуриахметова Ирика Хамитовича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1A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B82" w:rsidR="00377B8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0412365400535009162420147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4A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854F4A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727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669D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1A15B1"/>
    <w:rsid w:val="00311958"/>
    <w:rsid w:val="003629EA"/>
    <w:rsid w:val="0036595E"/>
    <w:rsid w:val="00377B82"/>
    <w:rsid w:val="003B6403"/>
    <w:rsid w:val="003D2DE9"/>
    <w:rsid w:val="003F230D"/>
    <w:rsid w:val="00411340"/>
    <w:rsid w:val="004804FD"/>
    <w:rsid w:val="004D3502"/>
    <w:rsid w:val="005E3C66"/>
    <w:rsid w:val="00685949"/>
    <w:rsid w:val="0069380C"/>
    <w:rsid w:val="006D6BD1"/>
    <w:rsid w:val="007669DA"/>
    <w:rsid w:val="007C7BE1"/>
    <w:rsid w:val="008313C8"/>
    <w:rsid w:val="00854F4A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44C36"/>
    <w:rsid w:val="00CD367B"/>
    <w:rsid w:val="00CF53D3"/>
    <w:rsid w:val="00D576F6"/>
    <w:rsid w:val="00E628C9"/>
    <w:rsid w:val="00E943AF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